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AE1E" w14:textId="0D483086" w:rsidR="00C0581F" w:rsidRPr="00F70DEE" w:rsidRDefault="00F70DE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70DEE">
        <w:rPr>
          <w:rFonts w:ascii="Times New Roman" w:hAnsi="Times New Roman" w:cs="Times New Roman"/>
          <w:sz w:val="24"/>
          <w:szCs w:val="24"/>
          <w:lang w:val="lt-LT"/>
        </w:rPr>
        <w:t>Ergoterapeutas atlieka šias funkcijas:</w:t>
      </w:r>
    </w:p>
    <w:p w14:paraId="257A4186" w14:textId="5E307809" w:rsidR="00F70DEE" w:rsidRDefault="00F70DEE">
      <w:pPr>
        <w:rPr>
          <w:lang w:val="lt-LT"/>
        </w:rPr>
      </w:pPr>
    </w:p>
    <w:p w14:paraId="46F57005" w14:textId="1BE089F0" w:rsidR="00F70DEE" w:rsidRPr="00F70DEE" w:rsidRDefault="00F70DEE" w:rsidP="00F70DEE">
      <w:pPr>
        <w:autoSpaceDE w:val="0"/>
        <w:spacing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70DEE">
        <w:rPr>
          <w:rFonts w:ascii="Times New Roman" w:hAnsi="Times New Roman" w:cs="Times New Roman"/>
          <w:sz w:val="24"/>
          <w:szCs w:val="24"/>
          <w:lang w:val="lt-LT"/>
        </w:rPr>
        <w:t xml:space="preserve"> S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udar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>o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ergoterapijos planą, programą (tikslas, 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ab/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uždaviniai, užsiėmimų 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ab/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dažnis,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 xml:space="preserve"> 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trukmė) bei par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>enka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priemones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>, atsižvelgdamas į neįgalių vaikų ir jaunuolių fizinės bei psichinės sveikatos būklės išsivystymą.</w:t>
      </w:r>
    </w:p>
    <w:p w14:paraId="50D75412" w14:textId="27D36234" w:rsidR="00F70DEE" w:rsidRPr="00F70DEE" w:rsidRDefault="00F70DEE" w:rsidP="00F70D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70DEE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P</w:t>
      </w:r>
      <w:r w:rsidRPr="00F70DEE">
        <w:rPr>
          <w:rFonts w:ascii="Times New Roman" w:hAnsi="Times New Roman" w:cs="Times New Roman"/>
          <w:sz w:val="24"/>
          <w:szCs w:val="24"/>
          <w:shd w:val="clear" w:color="auto" w:fill="FFFFFF"/>
        </w:rPr>
        <w:t>ar</w:t>
      </w:r>
      <w:r w:rsidRPr="00F70DEE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e</w:t>
      </w:r>
      <w:r w:rsidRPr="00F70DEE">
        <w:rPr>
          <w:rFonts w:ascii="Times New Roman" w:hAnsi="Times New Roman" w:cs="Times New Roman"/>
          <w:sz w:val="24"/>
          <w:szCs w:val="24"/>
          <w:shd w:val="clear" w:color="auto" w:fill="FFFFFF"/>
        </w:rPr>
        <w:t>nk</w:t>
      </w:r>
      <w:r w:rsidRPr="00F70DEE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a</w:t>
      </w:r>
      <w:r w:rsidRPr="00F70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naudo</w:t>
      </w:r>
      <w:r w:rsidRPr="00F70DEE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ja</w:t>
      </w:r>
      <w:r w:rsidRPr="00F70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atitinkamus ergoterapijos praktikos modelius ir metodus, siekiant tenkinti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paslaugų gavėjų </w:t>
      </w:r>
      <w:r w:rsidRPr="00F70DEE">
        <w:rPr>
          <w:rFonts w:ascii="Times New Roman" w:hAnsi="Times New Roman" w:cs="Times New Roman"/>
          <w:sz w:val="24"/>
          <w:szCs w:val="24"/>
          <w:shd w:val="clear" w:color="auto" w:fill="FFFFFF"/>
        </w:rPr>
        <w:t>veiklos ir sveikatos poreikius</w:t>
      </w:r>
      <w:r w:rsidRPr="00F70DEE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.</w:t>
      </w:r>
    </w:p>
    <w:p w14:paraId="6FC111B9" w14:textId="61964429" w:rsidR="00F70DEE" w:rsidRPr="00F70DEE" w:rsidRDefault="00F70DEE" w:rsidP="00F70D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 xml:space="preserve">3. 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>P</w:t>
      </w:r>
      <w:r w:rsidRPr="00F70DEE">
        <w:rPr>
          <w:rFonts w:ascii="Times New Roman" w:hAnsi="Times New Roman" w:cs="Times New Roman"/>
          <w:sz w:val="24"/>
          <w:szCs w:val="24"/>
        </w:rPr>
        <w:t>ar</w:t>
      </w:r>
      <w:r w:rsidRPr="00F70DEE">
        <w:rPr>
          <w:rFonts w:ascii="Times New Roman" w:hAnsi="Times New Roman" w:cs="Times New Roman"/>
          <w:sz w:val="24"/>
          <w:szCs w:val="24"/>
          <w:lang w:val="lt-LT"/>
        </w:rPr>
        <w:t>e</w:t>
      </w:r>
      <w:r w:rsidRPr="00F70DEE">
        <w:rPr>
          <w:rFonts w:ascii="Times New Roman" w:hAnsi="Times New Roman" w:cs="Times New Roman"/>
          <w:sz w:val="24"/>
          <w:szCs w:val="24"/>
        </w:rPr>
        <w:t>nk</w:t>
      </w:r>
      <w:r w:rsidRPr="00F70DEE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F70DEE">
        <w:rPr>
          <w:rFonts w:ascii="Times New Roman" w:hAnsi="Times New Roman" w:cs="Times New Roman"/>
          <w:sz w:val="24"/>
          <w:szCs w:val="24"/>
        </w:rPr>
        <w:t xml:space="preserve"> ir pritaik</w:t>
      </w:r>
      <w:r w:rsidRPr="00F70DEE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F70DEE">
        <w:rPr>
          <w:rFonts w:ascii="Times New Roman" w:hAnsi="Times New Roman" w:cs="Times New Roman"/>
          <w:sz w:val="24"/>
          <w:szCs w:val="24"/>
        </w:rPr>
        <w:t xml:space="preserve"> technines</w:t>
      </w:r>
      <w:r w:rsidRPr="00F70DE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F70DEE">
        <w:rPr>
          <w:rFonts w:ascii="Times New Roman" w:hAnsi="Times New Roman" w:cs="Times New Roman"/>
          <w:sz w:val="24"/>
          <w:szCs w:val="24"/>
        </w:rPr>
        <w:t xml:space="preserve"> medicinos pagalbos</w:t>
      </w:r>
      <w:r w:rsidRPr="00F70DE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F70DEE">
        <w:rPr>
          <w:rFonts w:ascii="Times New Roman" w:hAnsi="Times New Roman" w:cs="Times New Roman"/>
          <w:sz w:val="24"/>
          <w:szCs w:val="24"/>
        </w:rPr>
        <w:t xml:space="preserve"> </w:t>
      </w:r>
      <w:r w:rsidRPr="00F70DEE">
        <w:rPr>
          <w:rFonts w:ascii="Times New Roman" w:hAnsi="Times New Roman" w:cs="Times New Roman"/>
          <w:sz w:val="24"/>
          <w:szCs w:val="24"/>
          <w:lang w:val="lt-LT"/>
        </w:rPr>
        <w:t xml:space="preserve">ergoterapines </w:t>
      </w:r>
      <w:r w:rsidRPr="00F70DEE">
        <w:rPr>
          <w:rFonts w:ascii="Times New Roman" w:hAnsi="Times New Roman" w:cs="Times New Roman"/>
          <w:sz w:val="24"/>
          <w:szCs w:val="24"/>
        </w:rPr>
        <w:t>priemones ir mok</w:t>
      </w:r>
      <w:r w:rsidRPr="00F70DEE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F70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paslaugų gavėj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F70DEE">
        <w:rPr>
          <w:rFonts w:ascii="Times New Roman" w:hAnsi="Times New Roman" w:cs="Times New Roman"/>
          <w:sz w:val="24"/>
          <w:szCs w:val="24"/>
          <w:lang w:val="lt-LT"/>
        </w:rPr>
        <w:t xml:space="preserve">bei darbuotojus jomis </w:t>
      </w:r>
      <w:r w:rsidRPr="00F70DEE">
        <w:rPr>
          <w:rFonts w:ascii="Times New Roman" w:hAnsi="Times New Roman" w:cs="Times New Roman"/>
          <w:sz w:val="24"/>
          <w:szCs w:val="24"/>
        </w:rPr>
        <w:t>naudotis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bei įvertin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>a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>priemonių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poveikį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>.</w:t>
      </w:r>
    </w:p>
    <w:p w14:paraId="5CD1E895" w14:textId="6704B78F" w:rsidR="00F70DEE" w:rsidRPr="00F70DEE" w:rsidRDefault="00F70DEE" w:rsidP="00F70DE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 xml:space="preserve">4. </w:t>
      </w:r>
      <w:r w:rsidRPr="00F70DEE">
        <w:rPr>
          <w:rFonts w:ascii="Times New Roman" w:hAnsi="Times New Roman" w:cs="Times New Roman"/>
          <w:sz w:val="24"/>
          <w:szCs w:val="24"/>
        </w:rPr>
        <w:t xml:space="preserve">Veda </w:t>
      </w:r>
      <w:r w:rsidRPr="00F70DEE">
        <w:rPr>
          <w:rFonts w:ascii="Times New Roman" w:hAnsi="Times New Roman" w:cs="Times New Roman"/>
          <w:sz w:val="24"/>
          <w:szCs w:val="24"/>
          <w:lang w:val="lt-LT"/>
        </w:rPr>
        <w:t xml:space="preserve">individualius ir </w:t>
      </w:r>
      <w:r w:rsidRPr="00F70DEE">
        <w:rPr>
          <w:rFonts w:ascii="Times New Roman" w:hAnsi="Times New Roman" w:cs="Times New Roman"/>
          <w:sz w:val="24"/>
          <w:szCs w:val="24"/>
        </w:rPr>
        <w:t xml:space="preserve">grupinius </w:t>
      </w:r>
      <w:r w:rsidRPr="00F70DEE">
        <w:rPr>
          <w:rFonts w:ascii="Times New Roman" w:hAnsi="Times New Roman" w:cs="Times New Roman"/>
          <w:sz w:val="24"/>
          <w:szCs w:val="24"/>
          <w:lang w:val="lt-LT"/>
        </w:rPr>
        <w:t>ergoterapijos</w:t>
      </w:r>
      <w:r w:rsidRPr="00F70DEE">
        <w:rPr>
          <w:rFonts w:ascii="Times New Roman" w:hAnsi="Times New Roman" w:cs="Times New Roman"/>
          <w:sz w:val="24"/>
          <w:szCs w:val="24"/>
        </w:rPr>
        <w:t xml:space="preserve"> užsiemimus</w:t>
      </w:r>
      <w:r w:rsidRPr="00F70DEE">
        <w:rPr>
          <w:rFonts w:ascii="Times New Roman" w:hAnsi="Times New Roman" w:cs="Times New Roman"/>
          <w:sz w:val="24"/>
          <w:szCs w:val="24"/>
          <w:lang w:val="lt-LT"/>
        </w:rPr>
        <w:t>, pagal iš anksto perengtą užsiėmimų grafiką</w:t>
      </w:r>
      <w:r w:rsidRPr="00F70DEE">
        <w:rPr>
          <w:rFonts w:ascii="Times New Roman" w:hAnsi="Times New Roman" w:cs="Times New Roman"/>
          <w:sz w:val="24"/>
          <w:szCs w:val="24"/>
        </w:rPr>
        <w:t>.</w:t>
      </w:r>
    </w:p>
    <w:p w14:paraId="7BD47810" w14:textId="6E84AE0A" w:rsidR="00F70DEE" w:rsidRPr="00F70DEE" w:rsidRDefault="00F70DEE" w:rsidP="00F70D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 xml:space="preserve">5. </w:t>
      </w:r>
      <w:r w:rsidRPr="00F70DE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70DEE">
        <w:rPr>
          <w:rFonts w:ascii="Times New Roman" w:hAnsi="Times New Roman" w:cs="Times New Roman"/>
          <w:sz w:val="24"/>
          <w:szCs w:val="24"/>
        </w:rPr>
        <w:t xml:space="preserve">ildo </w:t>
      </w:r>
      <w:r w:rsidRPr="00F70DEE">
        <w:rPr>
          <w:rFonts w:ascii="Times New Roman" w:hAnsi="Times New Roman" w:cs="Times New Roman"/>
          <w:sz w:val="24"/>
          <w:szCs w:val="24"/>
          <w:lang w:val="lt-LT"/>
        </w:rPr>
        <w:t>ergoterapijos</w:t>
      </w:r>
      <w:r w:rsidRPr="00F70DEE">
        <w:rPr>
          <w:rFonts w:ascii="Times New Roman" w:hAnsi="Times New Roman" w:cs="Times New Roman"/>
          <w:sz w:val="24"/>
          <w:szCs w:val="24"/>
        </w:rPr>
        <w:t xml:space="preserve"> atlikimo apskaitos žurnalą,</w:t>
      </w:r>
    </w:p>
    <w:p w14:paraId="210EF926" w14:textId="6EB5A3AC" w:rsidR="00F70DEE" w:rsidRPr="00F70DEE" w:rsidRDefault="00F70DEE" w:rsidP="00F70D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6. </w:t>
      </w:r>
      <w:r w:rsidRPr="00F70DEE">
        <w:rPr>
          <w:rFonts w:ascii="Times New Roman" w:hAnsi="Times New Roman" w:cs="Times New Roman"/>
          <w:sz w:val="24"/>
          <w:szCs w:val="24"/>
        </w:rPr>
        <w:t xml:space="preserve">Įvertina </w:t>
      </w:r>
      <w:r w:rsidRPr="00F70DEE">
        <w:rPr>
          <w:rFonts w:ascii="Times New Roman" w:hAnsi="Times New Roman" w:cs="Times New Roman"/>
          <w:sz w:val="24"/>
          <w:szCs w:val="24"/>
          <w:lang w:val="lt-LT"/>
        </w:rPr>
        <w:t>ergoterapijos</w:t>
      </w:r>
      <w:r w:rsidRPr="00F70DEE">
        <w:rPr>
          <w:rFonts w:ascii="Times New Roman" w:hAnsi="Times New Roman" w:cs="Times New Roman"/>
          <w:sz w:val="24"/>
          <w:szCs w:val="24"/>
        </w:rPr>
        <w:t xml:space="preserve"> programos efektyvumą ir tikslina jos eigą. </w:t>
      </w:r>
    </w:p>
    <w:p w14:paraId="5678D9AE" w14:textId="610F9D58" w:rsidR="00F70DEE" w:rsidRPr="00F70DEE" w:rsidRDefault="00F70DEE" w:rsidP="00F70D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70DEE">
        <w:rPr>
          <w:rFonts w:ascii="Times New Roman" w:hAnsi="Times New Roman" w:cs="Times New Roman"/>
          <w:sz w:val="24"/>
          <w:szCs w:val="24"/>
        </w:rPr>
        <w:t xml:space="preserve">Parenka ir pritaiko techninės paramos priemones, organizuoja ortopedinių gaminių įsigijimą, atsižvelgiant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paslaugų gavėjų</w:t>
      </w:r>
      <w:r w:rsidRPr="00F70DEE">
        <w:rPr>
          <w:rFonts w:ascii="Times New Roman" w:hAnsi="Times New Roman" w:cs="Times New Roman"/>
          <w:sz w:val="24"/>
          <w:szCs w:val="24"/>
        </w:rPr>
        <w:t xml:space="preserve">  sindromus ir bendrą sveikatos būklę.</w:t>
      </w:r>
    </w:p>
    <w:p w14:paraId="7543CEDC" w14:textId="6FE64D89" w:rsidR="00F70DEE" w:rsidRPr="00F70DEE" w:rsidRDefault="00F70DEE" w:rsidP="00F70DEE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8. 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>M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ok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>o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paslaugų gavėj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ir 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>darbuotojus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bei teik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>ia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rekomendacijas komandos nariams, kitų 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>s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ričių  specialistams ergoterapijos klausimais</w:t>
      </w:r>
      <w:r w:rsidRPr="00F70D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>.</w:t>
      </w:r>
    </w:p>
    <w:p w14:paraId="12C57215" w14:textId="77777777" w:rsidR="00F70DEE" w:rsidRDefault="00F70DEE" w:rsidP="00F70D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70DEE">
        <w:rPr>
          <w:rFonts w:ascii="Times New Roman" w:hAnsi="Times New Roman" w:cs="Times New Roman"/>
          <w:sz w:val="24"/>
          <w:szCs w:val="24"/>
        </w:rPr>
        <w:t xml:space="preserve">Atsiskaito už atliekamas procedūras Sveikatos priežiūros </w:t>
      </w:r>
      <w:r w:rsidRPr="00F70DEE">
        <w:rPr>
          <w:rFonts w:ascii="Times New Roman" w:hAnsi="Times New Roman" w:cs="Times New Roman"/>
          <w:sz w:val="24"/>
          <w:szCs w:val="24"/>
          <w:lang w:val="lt-LT"/>
        </w:rPr>
        <w:t xml:space="preserve">ir slaugos </w:t>
      </w:r>
      <w:r w:rsidRPr="00F70DEE">
        <w:rPr>
          <w:rFonts w:ascii="Times New Roman" w:hAnsi="Times New Roman" w:cs="Times New Roman"/>
          <w:sz w:val="24"/>
          <w:szCs w:val="24"/>
        </w:rPr>
        <w:t>padalinio vadovui - vyriausiajam slaugytojui.</w:t>
      </w:r>
    </w:p>
    <w:p w14:paraId="20073D76" w14:textId="02EFCBA6" w:rsidR="00F70DEE" w:rsidRPr="00F70DEE" w:rsidRDefault="00F70DEE" w:rsidP="00F70D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10. </w:t>
      </w:r>
      <w:r w:rsidRPr="00F70DEE">
        <w:rPr>
          <w:rFonts w:ascii="Times New Roman" w:hAnsi="Times New Roman" w:cs="Times New Roman"/>
          <w:sz w:val="24"/>
          <w:szCs w:val="24"/>
          <w:lang w:val="lt-LT"/>
        </w:rPr>
        <w:t>Komandos narius i</w:t>
      </w:r>
      <w:r w:rsidRPr="00F70DEE">
        <w:rPr>
          <w:rFonts w:ascii="Times New Roman" w:hAnsi="Times New Roman" w:cs="Times New Roman"/>
          <w:sz w:val="24"/>
          <w:szCs w:val="24"/>
        </w:rPr>
        <w:t>nformuo</w:t>
      </w:r>
      <w:r w:rsidRPr="00F70DEE">
        <w:rPr>
          <w:rFonts w:ascii="Times New Roman" w:hAnsi="Times New Roman" w:cs="Times New Roman"/>
          <w:sz w:val="24"/>
          <w:szCs w:val="24"/>
          <w:lang w:val="lt-LT"/>
        </w:rPr>
        <w:t>ja</w:t>
      </w:r>
      <w:r w:rsidRPr="00F70DEE">
        <w:rPr>
          <w:rFonts w:ascii="Times New Roman" w:hAnsi="Times New Roman" w:cs="Times New Roman"/>
          <w:sz w:val="24"/>
          <w:szCs w:val="24"/>
        </w:rPr>
        <w:t xml:space="preserve"> ir konsultuo</w:t>
      </w:r>
      <w:r w:rsidRPr="00F70DEE">
        <w:rPr>
          <w:rFonts w:ascii="Times New Roman" w:hAnsi="Times New Roman" w:cs="Times New Roman"/>
          <w:sz w:val="24"/>
          <w:szCs w:val="24"/>
          <w:lang w:val="lt-LT"/>
        </w:rPr>
        <w:t>ja</w:t>
      </w:r>
      <w:r w:rsidRPr="00F70DEE">
        <w:rPr>
          <w:rFonts w:ascii="Times New Roman" w:hAnsi="Times New Roman" w:cs="Times New Roman"/>
          <w:sz w:val="24"/>
          <w:szCs w:val="24"/>
        </w:rPr>
        <w:t xml:space="preserve"> fizinės, socialinės ir kultūrinės aplinkos pritaikymo klausimais</w:t>
      </w:r>
      <w:r w:rsidRPr="00F70DE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0CDA066" w14:textId="537D44B3" w:rsidR="00F70DEE" w:rsidRPr="00F70DEE" w:rsidRDefault="00F70DEE" w:rsidP="00F70D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11. </w:t>
      </w:r>
      <w:r w:rsidRPr="00F70DEE">
        <w:rPr>
          <w:rFonts w:ascii="Times New Roman" w:hAnsi="Times New Roman" w:cs="Times New Roman"/>
          <w:sz w:val="24"/>
          <w:szCs w:val="24"/>
        </w:rPr>
        <w:t xml:space="preserve">Dalyvauja Įstaigos vaiko gerovės komisijos veikloje. </w:t>
      </w:r>
    </w:p>
    <w:p w14:paraId="7B8F3C4C" w14:textId="22D443D0" w:rsidR="00F70DEE" w:rsidRPr="00F70DEE" w:rsidRDefault="00F70DEE" w:rsidP="00F70D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F70DEE">
        <w:rPr>
          <w:rFonts w:ascii="Times New Roman" w:hAnsi="Times New Roman" w:cs="Times New Roman"/>
          <w:sz w:val="24"/>
          <w:szCs w:val="24"/>
        </w:rPr>
        <w:t xml:space="preserve"> Laikosi medicinos darbuotojų profesinės etikos ir darbo drausmės.</w:t>
      </w:r>
    </w:p>
    <w:p w14:paraId="4109283F" w14:textId="15EBD289" w:rsidR="00F70DEE" w:rsidRPr="00F70DEE" w:rsidRDefault="00F70DEE" w:rsidP="00F70D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13. </w:t>
      </w:r>
      <w:r w:rsidRPr="00F70DEE">
        <w:rPr>
          <w:rFonts w:ascii="Times New Roman" w:hAnsi="Times New Roman" w:cs="Times New Roman"/>
          <w:color w:val="000000"/>
          <w:sz w:val="24"/>
          <w:szCs w:val="24"/>
        </w:rPr>
        <w:t xml:space="preserve">Laikosi konfidencialumo reikalavimų ir užtikrina vaikų ir jaunuolių asmens duomenų </w:t>
      </w:r>
      <w:r w:rsidRPr="00F70DEE">
        <w:rPr>
          <w:rFonts w:ascii="Times New Roman" w:hAnsi="Times New Roman" w:cs="Times New Roman"/>
          <w:color w:val="000000"/>
          <w:sz w:val="24"/>
          <w:szCs w:val="24"/>
          <w:lang w:val="lt-LT"/>
        </w:rPr>
        <w:t>saugumą.</w:t>
      </w:r>
    </w:p>
    <w:p w14:paraId="0479E09E" w14:textId="77777777" w:rsidR="00F70DEE" w:rsidRPr="00F70DEE" w:rsidRDefault="00F70DEE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F70DEE" w:rsidRPr="00F70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A0"/>
    <w:rsid w:val="00C0581F"/>
    <w:rsid w:val="00F70DEE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A7B0"/>
  <w15:chartTrackingRefBased/>
  <w15:docId w15:val="{68EF9A51-E067-4A78-BD32-D538F188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2</cp:revision>
  <dcterms:created xsi:type="dcterms:W3CDTF">2021-05-11T08:47:00Z</dcterms:created>
  <dcterms:modified xsi:type="dcterms:W3CDTF">2021-05-11T08:50:00Z</dcterms:modified>
</cp:coreProperties>
</file>